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before="0" w:lineRule="auto"/>
        <w:rPr/>
      </w:pPr>
      <w:r w:rsidDel="00000000" w:rsidR="00000000" w:rsidRPr="00000000">
        <w:rPr>
          <w:b w:val="1"/>
          <w:bCs w:val="1"/>
          <w:color w:val="8892b0"/>
          <w:sz w:val="18"/>
          <w:szCs w:val="18"/>
          <w:rtl w:val="0"/>
        </w:rPr>
        <w:t xml:space="preserve">MODEL PLANNING SHEET | DAY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2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Plan Your Model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6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Partner 1: </w:t>
      </w:r>
      <w:r w:rsidDel="00000000" w:rsidR="00000000" w:rsidRPr="00000000">
        <w:rPr>
          <w:sz w:val="22"/>
          <w:szCs w:val="22"/>
          <w:rtl w:val="0"/>
        </w:rPr>
        <w:t xml:space="preserve">______________________    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Partner 2: </w:t>
      </w:r>
      <w:r w:rsidDel="00000000" w:rsidR="00000000" w:rsidRPr="00000000">
        <w:rPr>
          <w:sz w:val="22"/>
          <w:szCs w:val="22"/>
          <w:rtl w:val="0"/>
        </w:rPr>
        <w:t xml:space="preserve">______________________    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Period: </w:t>
      </w:r>
      <w:r w:rsidDel="00000000" w:rsidR="00000000" w:rsidRPr="00000000">
        <w:rPr>
          <w:sz w:val="22"/>
          <w:szCs w:val="22"/>
          <w:rtl w:val="0"/>
        </w:rPr>
        <w:t xml:space="preserve">____</w:t>
      </w: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4a017" w:space="0" w:sz="8" w:val="single"/>
              <w:left w:color="d4a017" w:space="0" w:sz="8" w:val="single"/>
              <w:bottom w:color="d4a017" w:space="0" w:sz="8" w:val="single"/>
              <w:right w:color="d4a017" w:space="0" w:sz="8" w:val="single"/>
            </w:tcBorders>
            <w:tcMar>
              <w:top w:w="80.0" w:type="dxa"/>
              <w:left w:w="180.0" w:type="dxa"/>
              <w:bottom w:w="80.0" w:type="dxa"/>
              <w:right w:w="180.0" w:type="dxa"/>
            </w:tcMar>
          </w:tcPr>
          <w:p w:rsidR="00000000" w:rsidDel="00000000" w:rsidP="00000000" w:rsidRDefault="00000000" w:rsidRPr="00000000" w14:paraId="00000004">
            <w:pPr>
              <w:spacing w:after="40" w:before="0" w:lineRule="auto"/>
              <w:rPr/>
            </w:pPr>
            <w:r w:rsidDel="00000000" w:rsidR="00000000" w:rsidRPr="00000000">
              <w:rPr>
                <w:b w:val="1"/>
                <w:bCs w:val="1"/>
                <w:color w:val="d4a017"/>
                <w:sz w:val="24"/>
                <w:szCs w:val="24"/>
                <w:rtl w:val="0"/>
              </w:rPr>
              <w:t xml:space="preserve">1.  </w:t>
            </w:r>
            <w:r w:rsidDel="00000000" w:rsidR="00000000" w:rsidRPr="00000000">
              <w:rPr>
                <w:b w:val="1"/>
                <w:bCs w:val="1"/>
                <w:color w:val="0b0e1a"/>
                <w:sz w:val="22"/>
                <w:szCs w:val="22"/>
                <w:rtl w:val="0"/>
              </w:rPr>
              <w:t xml:space="preserve">What is your project called? What sprite will it control?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6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892b0"/>
                <w:sz w:val="20"/>
                <w:szCs w:val="20"/>
                <w:rtl w:val="0"/>
              </w:rPr>
              <w:t xml:space="preserve">Example: "Lean-Right Dino" with the dinosaur. Or "Happy Cat" with a cat sprite. Make it your own.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before="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868f" w:space="0" w:sz="8" w:val="single"/>
              <w:left w:color="00868f" w:space="0" w:sz="8" w:val="single"/>
              <w:bottom w:color="00868f" w:space="0" w:sz="8" w:val="single"/>
              <w:right w:color="00868f" w:space="0" w:sz="8" w:val="single"/>
            </w:tcBorders>
            <w:tcMar>
              <w:top w:w="80.0" w:type="dxa"/>
              <w:left w:w="180.0" w:type="dxa"/>
              <w:bottom w:w="80.0" w:type="dxa"/>
              <w:right w:w="180.0" w:type="dxa"/>
            </w:tcMar>
          </w:tcPr>
          <w:p w:rsidR="00000000" w:rsidDel="00000000" w:rsidP="00000000" w:rsidRDefault="00000000" w:rsidRPr="00000000" w14:paraId="0000000B">
            <w:pPr>
              <w:spacing w:after="40" w:before="0" w:lineRule="auto"/>
              <w:rPr/>
            </w:pPr>
            <w:r w:rsidDel="00000000" w:rsidR="00000000" w:rsidRPr="00000000">
              <w:rPr>
                <w:b w:val="1"/>
                <w:bCs w:val="1"/>
                <w:color w:val="00868f"/>
                <w:sz w:val="24"/>
                <w:szCs w:val="24"/>
                <w:rtl w:val="0"/>
              </w:rPr>
              <w:t xml:space="preserve">2.  </w:t>
            </w:r>
            <w:r w:rsidDel="00000000" w:rsidR="00000000" w:rsidRPr="00000000">
              <w:rPr>
                <w:b w:val="1"/>
                <w:bCs w:val="1"/>
                <w:color w:val="0b0e1a"/>
                <w:sz w:val="22"/>
                <w:szCs w:val="22"/>
                <w:rtl w:val="0"/>
              </w:rPr>
              <w:t xml:space="preserve">What are your 2-3 classes? (What will your AI tell apart?)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6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892b0"/>
                <w:sz w:val="20"/>
                <w:szCs w:val="20"/>
                <w:rtl w:val="0"/>
              </w:rPr>
              <w:t xml:space="preserve">Examples: lean LEFT / lean RIGHT.  Or thumbs UP / thumbs DOWN / open HAND. Pick movements you can do at your seat.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before="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b47c9" w:space="0" w:sz="8" w:val="single"/>
              <w:left w:color="5b47c9" w:space="0" w:sz="8" w:val="single"/>
              <w:bottom w:color="5b47c9" w:space="0" w:sz="8" w:val="single"/>
              <w:right w:color="5b47c9" w:space="0" w:sz="8" w:val="single"/>
            </w:tcBorders>
            <w:tcMar>
              <w:top w:w="80.0" w:type="dxa"/>
              <w:left w:w="180.0" w:type="dxa"/>
              <w:bottom w:w="80.0" w:type="dxa"/>
              <w:right w:w="180.0" w:type="dxa"/>
            </w:tcMar>
          </w:tcPr>
          <w:p w:rsidR="00000000" w:rsidDel="00000000" w:rsidP="00000000" w:rsidRDefault="00000000" w:rsidRPr="00000000" w14:paraId="00000014">
            <w:pPr>
              <w:spacing w:after="40" w:before="0" w:lineRule="auto"/>
              <w:rPr/>
            </w:pPr>
            <w:r w:rsidDel="00000000" w:rsidR="00000000" w:rsidRPr="00000000">
              <w:rPr>
                <w:b w:val="1"/>
                <w:bCs w:val="1"/>
                <w:color w:val="5b47c9"/>
                <w:sz w:val="24"/>
                <w:szCs w:val="24"/>
                <w:rtl w:val="0"/>
              </w:rPr>
              <w:t xml:space="preserve">3.  </w:t>
            </w:r>
            <w:r w:rsidDel="00000000" w:rsidR="00000000" w:rsidRPr="00000000">
              <w:rPr>
                <w:b w:val="1"/>
                <w:bCs w:val="1"/>
                <w:color w:val="0b0e1a"/>
                <w:sz w:val="22"/>
                <w:szCs w:val="22"/>
                <w:rtl w:val="0"/>
              </w:rPr>
              <w:t xml:space="preserve">What will the sprite DO for each class?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60" w:before="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iCs w:val="1"/>
                <w:color w:val="8892b0"/>
                <w:sz w:val="20"/>
                <w:szCs w:val="20"/>
                <w:rtl w:val="0"/>
              </w:rPr>
              <w:t xml:space="preserve">Example: "lean LEFT → dinosaur moves left 10 steps."  Match each class to an action.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before="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4a017" w:space="0" w:sz="8" w:val="single"/>
              <w:left w:color="d4a017" w:space="0" w:sz="8" w:val="single"/>
              <w:bottom w:color="d4a017" w:space="0" w:sz="8" w:val="single"/>
              <w:right w:color="d4a017" w:space="0" w:sz="8" w:val="single"/>
            </w:tcBorders>
            <w:tcMar>
              <w:top w:w="80.0" w:type="dxa"/>
              <w:left w:w="180.0" w:type="dxa"/>
              <w:bottom w:w="80.0" w:type="dxa"/>
              <w:right w:w="180.0" w:type="dxa"/>
            </w:tcMar>
          </w:tcPr>
          <w:p w:rsidR="00000000" w:rsidDel="00000000" w:rsidP="00000000" w:rsidRDefault="00000000" w:rsidRPr="00000000" w14:paraId="0000001D">
            <w:pPr>
              <w:spacing w:after="40" w:before="0" w:lineRule="auto"/>
              <w:rPr/>
            </w:pPr>
            <w:r w:rsidDel="00000000" w:rsidR="00000000" w:rsidRPr="00000000">
              <w:rPr>
                <w:b w:val="1"/>
                <w:bCs w:val="1"/>
                <w:color w:val="d4a017"/>
                <w:sz w:val="24"/>
                <w:szCs w:val="24"/>
                <w:rtl w:val="0"/>
              </w:rPr>
              <w:t xml:space="preserve">4.  </w:t>
            </w:r>
            <w:r w:rsidDel="00000000" w:rsidR="00000000" w:rsidRPr="00000000">
              <w:rPr>
                <w:b w:val="1"/>
                <w:bCs w:val="1"/>
                <w:color w:val="0b0e1a"/>
                <w:sz w:val="22"/>
                <w:szCs w:val="22"/>
                <w:rtl w:val="0"/>
              </w:rPr>
              <w:t xml:space="preserve">How will you take 30+ photos per class?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6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892b0"/>
                <w:sz w:val="20"/>
                <w:szCs w:val="20"/>
                <w:rtl w:val="0"/>
              </w:rPr>
              <w:t xml:space="preserve">Different angles, different lighting, different distances. List 3 things you'll change between photos.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1"/>
        <w:spacing w:after="40" w:before="0" w:lineRule="auto"/>
        <w:rPr/>
      </w:pPr>
      <w:r w:rsidDel="00000000" w:rsidR="00000000" w:rsidRPr="00000000">
        <w:rPr>
          <w:b w:val="1"/>
          <w:bCs w:val="1"/>
          <w:color w:val="8892b0"/>
          <w:sz w:val="20"/>
          <w:szCs w:val="20"/>
          <w:rtl w:val="0"/>
        </w:rPr>
        <w:t xml:space="preserve">BEING A RESPONSIBLE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spacing w:after="2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Check Your Work</w:t>
      </w:r>
      <w:r w:rsidDel="00000000" w:rsidR="00000000" w:rsidRPr="00000000">
        <w:rPr>
          <w:rtl w:val="0"/>
        </w:rPr>
      </w:r>
    </w:p>
    <w:tbl>
      <w:tblPr>
        <w:tblStyle w:val="Table5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00020" w:space="0" w:sz="8" w:val="single"/>
              <w:left w:color="b00020" w:space="0" w:sz="8" w:val="single"/>
              <w:bottom w:color="b00020" w:space="0" w:sz="8" w:val="single"/>
              <w:right w:color="b00020" w:space="0" w:sz="8" w:val="single"/>
            </w:tcBorders>
            <w:tcMar>
              <w:top w:w="80.0" w:type="dxa"/>
              <w:left w:w="180.0" w:type="dxa"/>
              <w:bottom w:w="80.0" w:type="dxa"/>
              <w:right w:w="180.0" w:type="dxa"/>
            </w:tcMar>
          </w:tcPr>
          <w:p w:rsidR="00000000" w:rsidDel="00000000" w:rsidP="00000000" w:rsidRDefault="00000000" w:rsidRPr="00000000" w14:paraId="00000026">
            <w:pPr>
              <w:spacing w:after="40" w:before="0" w:lineRule="auto"/>
              <w:rPr/>
            </w:pPr>
            <w:r w:rsidDel="00000000" w:rsidR="00000000" w:rsidRPr="00000000">
              <w:rPr>
                <w:b w:val="1"/>
                <w:bCs w:val="1"/>
                <w:color w:val="b00020"/>
                <w:sz w:val="24"/>
                <w:szCs w:val="24"/>
                <w:rtl w:val="0"/>
              </w:rPr>
              <w:t xml:space="preserve">5.  </w:t>
            </w:r>
            <w:r w:rsidDel="00000000" w:rsidR="00000000" w:rsidRPr="00000000">
              <w:rPr>
                <w:b w:val="1"/>
                <w:bCs w:val="1"/>
                <w:color w:val="0b0e1a"/>
                <w:sz w:val="22"/>
                <w:szCs w:val="22"/>
                <w:rtl w:val="0"/>
              </w:rPr>
              <w:t xml:space="preserve">BIAS CHECK: Who or what might your AI fail on?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60" w:before="0" w:lineRule="auto"/>
              <w:rPr/>
            </w:pPr>
            <w:r w:rsidDel="00000000" w:rsidR="00000000" w:rsidRPr="00000000">
              <w:rPr>
                <w:i w:val="1"/>
                <w:iCs w:val="1"/>
                <w:color w:val="8892b0"/>
                <w:sz w:val="20"/>
                <w:szCs w:val="20"/>
                <w:rtl w:val="0"/>
              </w:rPr>
              <w:t xml:space="preserve">Start with: "Our AI might fail when ___________. To fix it, we would ___________."   Test it before you leave!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before="4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868f" w:space="0" w:sz="8" w:val="single"/>
              <w:left w:color="00868f" w:space="0" w:sz="8" w:val="single"/>
              <w:bottom w:color="00868f" w:space="0" w:sz="8" w:val="single"/>
              <w:right w:color="00868f" w:space="0" w:sz="8" w:val="single"/>
            </w:tcBorders>
            <w:tcMar>
              <w:top w:w="80.0" w:type="dxa"/>
              <w:left w:w="180.0" w:type="dxa"/>
              <w:bottom w:w="80.0" w:type="dxa"/>
              <w:right w:w="180.0" w:type="dxa"/>
            </w:tcMar>
          </w:tcPr>
          <w:p w:rsidR="00000000" w:rsidDel="00000000" w:rsidP="00000000" w:rsidRDefault="00000000" w:rsidRPr="00000000" w14:paraId="0000002F">
            <w:pPr>
              <w:spacing w:after="40" w:before="0" w:lineRule="auto"/>
              <w:rPr/>
            </w:pPr>
            <w:r>
              <w:rPr>
                <w:b/>
                <w:sz w:val="24"/>
              </w:rPr>
              <w:t xml:space="preserve">6.  </w:t>
            </w:r>
            <w:r>
              <w:rPr>
                <w:b/>
                <w:sz w:val="22"/>
              </w:rPr>
              <w:t>SAVE YOUR MODEL LINK IN CANVAS</w:t>
            </w:r>
          </w:p>
          <w:p w:rsidR="00000000" w:rsidDel="00000000" w:rsidP="00000000" w:rsidRDefault="00000000" w:rsidRPr="00000000" w14:paraId="00000030">
            <w:pPr>
              <w:spacing w:after="60" w:before="0" w:lineRule="auto"/>
              <w:rPr/>
            </w:pPr>
            <w:r>
              <w:rPr>
                <w:i/>
                <w:sz w:val="20"/>
              </w:rPr>
              <w:t>After Export -&gt; Upload, copy the model URL. Paste it in your Canvas submission comment so you can reopen it on Day 5.</w:t>
            </w:r>
          </w:p>
          <w:p w:rsidR="00000000" w:rsidDel="00000000" w:rsidP="00000000" w:rsidRDefault="00000000" w:rsidRPr="00000000" w14:paraId="00000031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>
              <w:rPr>
                <w:b/>
                <w:sz w:val="20"/>
              </w:rPr>
              <w:t>[  ] Model URL saved in Canvas submission comments.</w:t>
            </w:r>
          </w:p>
          <w:p w:rsidR="00000000" w:rsidDel="00000000" w:rsidP="00000000" w:rsidRDefault="00000000" w:rsidRPr="00000000" w14:paraId="00000032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bottom w:color="888888" w:space="2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10"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540" w:top="540" w:left="9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jc w:val="center"/>
      <w:rPr/>
    </w:pPr>
    <w:r>
      <w:rPr>
        <w:sz w:val="16"/>
      </w:rPr>
      <w:t>PICTURE THIS | MODEL PLANNING | DAY 4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b0e1a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